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6DE8" w:rsidRDefault="00A3388C">
      <w:pPr>
        <w:spacing w:after="0" w:line="240" w:lineRule="auto"/>
        <w:rPr>
          <w:rFonts w:ascii="Arial" w:hAnsi="Arial" w:cs="Arial"/>
          <w:b/>
          <w:bCs/>
          <w:sz w:val="28"/>
          <w:szCs w:val="28"/>
          <w:lang w:val="en-GB"/>
        </w:rPr>
      </w:pPr>
      <w:r w:rsidRPr="00A3388C">
        <w:rPr>
          <w:rFonts w:ascii="Arial" w:hAnsi="Arial" w:cs="Arial"/>
          <w:b/>
          <w:bCs/>
          <w:sz w:val="28"/>
          <w:szCs w:val="28"/>
          <w:lang w:val="en-GB"/>
        </w:rPr>
        <w:t>Luxury on the top floor</w:t>
      </w:r>
    </w:p>
    <w:p w:rsidR="00A3388C" w:rsidRPr="00BE6DE8" w:rsidRDefault="00A3388C">
      <w:pPr>
        <w:spacing w:after="0" w:line="240" w:lineRule="auto"/>
        <w:rPr>
          <w:rFonts w:ascii="Calibri" w:hAnsi="Calibri" w:cs="Arial"/>
          <w:i/>
          <w:sz w:val="24"/>
          <w:szCs w:val="24"/>
          <w:lang w:val="en-US"/>
        </w:rPr>
      </w:pPr>
    </w:p>
    <w:p w:rsidR="00D56205" w:rsidRPr="00A3388C" w:rsidRDefault="00A3388C" w:rsidP="00D56205">
      <w:pPr>
        <w:jc w:val="both"/>
        <w:rPr>
          <w:rFonts w:ascii="Arial" w:hAnsi="Arial" w:cs="Arial"/>
          <w:b/>
          <w:bCs/>
          <w:lang w:val="en-US"/>
        </w:rPr>
      </w:pPr>
      <w:r w:rsidRPr="00A3388C">
        <w:rPr>
          <w:rFonts w:ascii="Arial" w:hAnsi="Arial" w:cs="Arial"/>
          <w:b/>
          <w:bCs/>
          <w:sz w:val="24"/>
          <w:szCs w:val="24"/>
          <w:lang w:val="en-GB"/>
        </w:rPr>
        <w:t>A new building in downtown Richmond, Virginia offers luxurious apartments in the attic space. Excellent comfort of living has been secured by installing the highest quality FAKRO roof windows.</w:t>
      </w:r>
    </w:p>
    <w:p w:rsidR="00A3388C" w:rsidRDefault="00A3388C" w:rsidP="00A3388C">
      <w:pPr>
        <w:jc w:val="both"/>
        <w:rPr>
          <w:rFonts w:ascii="Arial" w:hAnsi="Arial" w:cs="Arial"/>
          <w:b/>
          <w:bCs/>
          <w:lang w:val="en-GB"/>
        </w:rPr>
      </w:pPr>
    </w:p>
    <w:p w:rsidR="00A3388C" w:rsidRPr="00A3388C" w:rsidRDefault="00A3388C" w:rsidP="00A3388C">
      <w:pPr>
        <w:jc w:val="both"/>
        <w:rPr>
          <w:rFonts w:ascii="Arial" w:hAnsi="Arial" w:cs="Arial"/>
          <w:b/>
          <w:bCs/>
          <w:lang w:val="en-GB"/>
        </w:rPr>
      </w:pPr>
      <w:r w:rsidRPr="00A3388C">
        <w:rPr>
          <w:rFonts w:ascii="Arial" w:hAnsi="Arial" w:cs="Arial"/>
          <w:b/>
          <w:bCs/>
          <w:lang w:val="en-GB"/>
        </w:rPr>
        <w:t>A high standard apartment</w:t>
      </w:r>
    </w:p>
    <w:p w:rsidR="00A3388C" w:rsidRPr="00A3388C" w:rsidRDefault="00A3388C" w:rsidP="00A3388C">
      <w:pPr>
        <w:jc w:val="both"/>
        <w:rPr>
          <w:rFonts w:ascii="Arial" w:hAnsi="Arial" w:cs="Arial"/>
          <w:lang w:val="en-GB"/>
        </w:rPr>
      </w:pPr>
      <w:r w:rsidRPr="00A3388C">
        <w:rPr>
          <w:rFonts w:ascii="Arial" w:hAnsi="Arial" w:cs="Arial"/>
          <w:lang w:val="en-GB"/>
        </w:rPr>
        <w:t xml:space="preserve">When designing attic apartments in Richmond, an architect paid special attention to ensuring the comfort of living for their future residents. The FGH-V </w:t>
      </w:r>
      <w:proofErr w:type="spellStart"/>
      <w:r w:rsidRPr="00A3388C">
        <w:rPr>
          <w:rFonts w:ascii="Arial" w:hAnsi="Arial" w:cs="Arial"/>
          <w:lang w:val="en-GB"/>
        </w:rPr>
        <w:t>Galeria</w:t>
      </w:r>
      <w:proofErr w:type="spellEnd"/>
      <w:r w:rsidRPr="00A3388C">
        <w:rPr>
          <w:rFonts w:ascii="Arial" w:hAnsi="Arial" w:cs="Arial"/>
          <w:lang w:val="en-GB"/>
        </w:rPr>
        <w:t xml:space="preserve"> and FDY-V Duet </w:t>
      </w:r>
      <w:proofErr w:type="spellStart"/>
      <w:r w:rsidRPr="00A3388C">
        <w:rPr>
          <w:rFonts w:ascii="Arial" w:hAnsi="Arial" w:cs="Arial"/>
          <w:lang w:val="en-GB"/>
        </w:rPr>
        <w:t>proSky</w:t>
      </w:r>
      <w:proofErr w:type="spellEnd"/>
      <w:r w:rsidRPr="00A3388C">
        <w:rPr>
          <w:rFonts w:ascii="Arial" w:hAnsi="Arial" w:cs="Arial"/>
          <w:lang w:val="en-GB"/>
        </w:rPr>
        <w:t xml:space="preserve"> are windows featuring large glazed areas that let inside an abundance of healthy, natural light. This makes residents full of energy and appetite for life. The large window sizes provide a wide view to the outside as well as a sense of space and contact with the surroundings. FAKRO roof windows installed in this building are top shelf products. The option to transform the FGH-V </w:t>
      </w:r>
      <w:proofErr w:type="spellStart"/>
      <w:r w:rsidRPr="00A3388C">
        <w:rPr>
          <w:rFonts w:ascii="Arial" w:hAnsi="Arial" w:cs="Arial"/>
          <w:lang w:val="en-GB"/>
        </w:rPr>
        <w:t>Galeria</w:t>
      </w:r>
      <w:proofErr w:type="spellEnd"/>
      <w:r w:rsidRPr="00A3388C">
        <w:rPr>
          <w:rFonts w:ascii="Arial" w:hAnsi="Arial" w:cs="Arial"/>
          <w:lang w:val="en-GB"/>
        </w:rPr>
        <w:t xml:space="preserve"> window into a functional balcony in just a few seconds increases the operational space within the attic and let breathe fresh air at any time. These windows not only stand behind effective lighting and access to fresh air, but also prestige and a sense of freedom.</w:t>
      </w:r>
    </w:p>
    <w:p w:rsidR="00A3388C" w:rsidRPr="00A3388C" w:rsidRDefault="00A3388C" w:rsidP="00A3388C">
      <w:pPr>
        <w:jc w:val="both"/>
        <w:rPr>
          <w:rFonts w:ascii="Arial" w:hAnsi="Arial" w:cs="Arial"/>
          <w:b/>
          <w:bCs/>
          <w:lang w:val="en-GB"/>
        </w:rPr>
      </w:pPr>
    </w:p>
    <w:p w:rsidR="00A3388C" w:rsidRPr="00A3388C" w:rsidRDefault="00A3388C" w:rsidP="00A3388C">
      <w:pPr>
        <w:jc w:val="both"/>
        <w:rPr>
          <w:rFonts w:ascii="Arial" w:hAnsi="Arial" w:cs="Arial"/>
          <w:b/>
          <w:bCs/>
          <w:lang w:val="en-GB"/>
        </w:rPr>
      </w:pPr>
      <w:r w:rsidRPr="00A3388C">
        <w:rPr>
          <w:rFonts w:ascii="Arial" w:hAnsi="Arial" w:cs="Arial"/>
          <w:b/>
          <w:bCs/>
          <w:lang w:val="en-GB"/>
        </w:rPr>
        <w:t>Quality &amp; Functionality</w:t>
      </w:r>
    </w:p>
    <w:p w:rsidR="009121CB" w:rsidRPr="00A3388C" w:rsidRDefault="00A3388C" w:rsidP="00A3388C">
      <w:pPr>
        <w:jc w:val="both"/>
        <w:rPr>
          <w:lang w:val="en-US"/>
        </w:rPr>
      </w:pPr>
      <w:r w:rsidRPr="00A3388C">
        <w:rPr>
          <w:rFonts w:ascii="Arial" w:hAnsi="Arial" w:cs="Arial"/>
          <w:lang w:val="en-GB"/>
        </w:rPr>
        <w:t xml:space="preserve">At first glance, one can see that the </w:t>
      </w:r>
      <w:proofErr w:type="spellStart"/>
      <w:r w:rsidRPr="00A3388C">
        <w:rPr>
          <w:rFonts w:ascii="Arial" w:hAnsi="Arial" w:cs="Arial"/>
          <w:lang w:val="en-GB"/>
        </w:rPr>
        <w:t>Galeria</w:t>
      </w:r>
      <w:proofErr w:type="spellEnd"/>
      <w:r w:rsidRPr="00A3388C">
        <w:rPr>
          <w:rFonts w:ascii="Arial" w:hAnsi="Arial" w:cs="Arial"/>
          <w:lang w:val="en-GB"/>
        </w:rPr>
        <w:t xml:space="preserve"> </w:t>
      </w:r>
      <w:bookmarkStart w:id="0" w:name="_GoBack"/>
      <w:bookmarkEnd w:id="0"/>
      <w:r w:rsidRPr="00A3388C">
        <w:rPr>
          <w:rFonts w:ascii="Arial" w:hAnsi="Arial" w:cs="Arial"/>
          <w:lang w:val="en-GB"/>
        </w:rPr>
        <w:t xml:space="preserve">and Duet </w:t>
      </w:r>
      <w:proofErr w:type="spellStart"/>
      <w:r w:rsidRPr="00A3388C">
        <w:rPr>
          <w:rFonts w:ascii="Arial" w:hAnsi="Arial" w:cs="Arial"/>
          <w:lang w:val="en-GB"/>
        </w:rPr>
        <w:t>proSky</w:t>
      </w:r>
      <w:proofErr w:type="spellEnd"/>
      <w:r w:rsidRPr="00A3388C">
        <w:rPr>
          <w:rFonts w:ascii="Arial" w:hAnsi="Arial" w:cs="Arial"/>
          <w:lang w:val="en-GB"/>
        </w:rPr>
        <w:t xml:space="preserve"> are top quality products. This is also confirmed by selected materials of the highest quality used in their production and excellent specification of these windows. Balcony windows are practical and beautiful. When closing the lower sash, balcony rails are hidden inside the window and are not visible above the roof surface. As a result, they are not only protected against damage or dirt accumulation, but also do not spoil aesthetics of the roof. Large glazed area, ease of use or excellent workmanship – these are only a few of numerous advantages incorporated into </w:t>
      </w:r>
      <w:proofErr w:type="spellStart"/>
      <w:r w:rsidRPr="00A3388C">
        <w:rPr>
          <w:rFonts w:ascii="Arial" w:hAnsi="Arial" w:cs="Arial"/>
          <w:lang w:val="en-GB"/>
        </w:rPr>
        <w:t>Galeria</w:t>
      </w:r>
      <w:proofErr w:type="spellEnd"/>
      <w:r w:rsidRPr="00A3388C">
        <w:rPr>
          <w:rFonts w:ascii="Arial" w:hAnsi="Arial" w:cs="Arial"/>
          <w:lang w:val="en-GB"/>
        </w:rPr>
        <w:t xml:space="preserve"> balcony windows from FAKRO. They offer an ideal alternative to traditional balconies, which are an additional floor area that some of us enter only for cleaning purposes. Balcony windows completely eliminate this problem, and at the same time they simply look wonderful.</w:t>
      </w:r>
    </w:p>
    <w:p w:rsidR="00A3388C" w:rsidRPr="00A3388C" w:rsidRDefault="00A3388C">
      <w:pPr>
        <w:jc w:val="both"/>
        <w:rPr>
          <w:lang w:val="en-US"/>
        </w:rPr>
      </w:pPr>
    </w:p>
    <w:sectPr w:rsidR="00A3388C" w:rsidRPr="00A3388C">
      <w:headerReference w:type="default" r:id="rId7"/>
      <w:footerReference w:type="default" r:id="rId8"/>
      <w:pgSz w:w="11906" w:h="16838"/>
      <w:pgMar w:top="2269" w:right="1417" w:bottom="2024" w:left="1276" w:header="703" w:footer="1967"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38F9" w:rsidRDefault="007038F9">
      <w:pPr>
        <w:spacing w:after="0" w:line="240" w:lineRule="auto"/>
      </w:pPr>
      <w:r>
        <w:separator/>
      </w:r>
    </w:p>
  </w:endnote>
  <w:endnote w:type="continuationSeparator" w:id="0">
    <w:p w:rsidR="007038F9" w:rsidRDefault="00703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1CB" w:rsidRDefault="00016777">
    <w:pPr>
      <w:pStyle w:val="Stopka"/>
    </w:pPr>
    <w:r>
      <w:rPr>
        <w:noProof/>
      </w:rPr>
      <mc:AlternateContent>
        <mc:Choice Requires="wps">
          <w:drawing>
            <wp:anchor distT="0" distB="0" distL="114300" distR="114300" simplePos="0" relativeHeight="5" behindDoc="1" locked="0" layoutInCell="1" allowOverlap="1" wp14:anchorId="2AEE1467">
              <wp:simplePos x="0" y="0"/>
              <wp:positionH relativeFrom="page">
                <wp:posOffset>1231900</wp:posOffset>
              </wp:positionH>
              <wp:positionV relativeFrom="page">
                <wp:posOffset>9760585</wp:posOffset>
              </wp:positionV>
              <wp:extent cx="5654040" cy="20955"/>
              <wp:effectExtent l="12700" t="6985" r="10160" b="10160"/>
              <wp:wrapNone/>
              <wp:docPr id="2" name="Connettore 1 4"/>
              <wp:cNvGraphicFramePr/>
              <a:graphic xmlns:a="http://schemas.openxmlformats.org/drawingml/2006/main">
                <a:graphicData uri="http://schemas.microsoft.com/office/word/2010/wordprocessingShape">
                  <wps:wsp>
                    <wps:cNvCnPr/>
                    <wps:spPr>
                      <a:xfrm flipV="1">
                        <a:off x="0" y="0"/>
                        <a:ext cx="5653440" cy="12600"/>
                      </a:xfrm>
                      <a:prstGeom prst="line">
                        <a:avLst/>
                      </a:prstGeom>
                      <a:ln w="68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97pt,768.1pt" to="542.1pt,769.05pt" ID="Connettore 1 4" stroked="t" style="position:absolute;flip:y;mso-position-horizontal-relative:page;mso-position-vertical-relative:page" wp14:anchorId="2AEE1467">
              <v:stroke color="black" weight="6840" joinstyle="miter" endcap="flat"/>
              <v:fill o:detectmouseclick="t" on="false"/>
            </v:line>
          </w:pict>
        </mc:Fallback>
      </mc:AlternateContent>
    </w:r>
    <w:r>
      <w:rPr>
        <w:noProof/>
      </w:rPr>
      <w:drawing>
        <wp:anchor distT="0" distB="5715" distL="0" distR="0" simplePos="0" relativeHeight="7" behindDoc="1" locked="0" layoutInCell="1" allowOverlap="1">
          <wp:simplePos x="0" y="0"/>
          <wp:positionH relativeFrom="page">
            <wp:posOffset>191770</wp:posOffset>
          </wp:positionH>
          <wp:positionV relativeFrom="page">
            <wp:posOffset>9159875</wp:posOffset>
          </wp:positionV>
          <wp:extent cx="1335405" cy="1384935"/>
          <wp:effectExtent l="0" t="0" r="0" b="0"/>
          <wp:wrapNone/>
          <wp:docPr id="3"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9"/>
                  <pic:cNvPicPr>
                    <a:picLocks noChangeAspect="1" noChangeArrowheads="1"/>
                  </pic:cNvPicPr>
                </pic:nvPicPr>
                <pic:blipFill>
                  <a:blip r:embed="rId1"/>
                  <a:stretch>
                    <a:fillRect/>
                  </a:stretch>
                </pic:blipFill>
                <pic:spPr bwMode="auto">
                  <a:xfrm>
                    <a:off x="0" y="0"/>
                    <a:ext cx="1335405" cy="138493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38F9" w:rsidRDefault="007038F9">
      <w:pPr>
        <w:spacing w:after="0" w:line="240" w:lineRule="auto"/>
      </w:pPr>
      <w:r>
        <w:separator/>
      </w:r>
    </w:p>
  </w:footnote>
  <w:footnote w:type="continuationSeparator" w:id="0">
    <w:p w:rsidR="007038F9" w:rsidRDefault="007038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1CB" w:rsidRDefault="00016777">
    <w:pPr>
      <w:pStyle w:val="Nagwek"/>
    </w:pPr>
    <w:r>
      <w:rPr>
        <w:noProof/>
      </w:rPr>
      <w:drawing>
        <wp:anchor distT="0" distB="6985" distL="0" distR="2540" simplePos="0" relativeHeight="3" behindDoc="1" locked="0" layoutInCell="1" allowOverlap="1">
          <wp:simplePos x="0" y="0"/>
          <wp:positionH relativeFrom="column">
            <wp:posOffset>4123055</wp:posOffset>
          </wp:positionH>
          <wp:positionV relativeFrom="paragraph">
            <wp:posOffset>153035</wp:posOffset>
          </wp:positionV>
          <wp:extent cx="1997710" cy="278765"/>
          <wp:effectExtent l="0" t="0" r="0" b="0"/>
          <wp:wrapNone/>
          <wp:docPr id="1"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8"/>
                  <pic:cNvPicPr>
                    <a:picLocks noChangeAspect="1" noChangeArrowheads="1"/>
                  </pic:cNvPicPr>
                </pic:nvPicPr>
                <pic:blipFill>
                  <a:blip r:embed="rId1"/>
                  <a:stretch>
                    <a:fillRect/>
                  </a:stretch>
                </pic:blipFill>
                <pic:spPr bwMode="auto">
                  <a:xfrm>
                    <a:off x="0" y="0"/>
                    <a:ext cx="1997710" cy="278765"/>
                  </a:xfrm>
                  <a:prstGeom prst="rect">
                    <a:avLst/>
                  </a:prstGeom>
                </pic:spPr>
              </pic:pic>
            </a:graphicData>
          </a:graphic>
        </wp:anchor>
      </w:drawing>
    </w:r>
  </w:p>
  <w:p w:rsidR="009121CB" w:rsidRDefault="009121C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1CB"/>
    <w:rsid w:val="00016777"/>
    <w:rsid w:val="006076F7"/>
    <w:rsid w:val="007038F9"/>
    <w:rsid w:val="007E7792"/>
    <w:rsid w:val="009121CB"/>
    <w:rsid w:val="00A3388C"/>
    <w:rsid w:val="00BE6DE8"/>
    <w:rsid w:val="00CB08FF"/>
    <w:rsid w:val="00D5620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05739"/>
  <w15:docId w15:val="{88B0D055-1194-4728-8E04-BE5C70C16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44DB"/>
    <w:pPr>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AF5385"/>
  </w:style>
  <w:style w:type="character" w:customStyle="1" w:styleId="StopkaZnak">
    <w:name w:val="Stopka Znak"/>
    <w:basedOn w:val="Domylnaczcionkaakapitu"/>
    <w:link w:val="Stopka"/>
    <w:uiPriority w:val="99"/>
    <w:qFormat/>
    <w:rsid w:val="00AF5385"/>
  </w:style>
  <w:style w:type="character" w:customStyle="1" w:styleId="czeinternetowe">
    <w:name w:val="Łącze internetowe"/>
    <w:basedOn w:val="Domylnaczcionkaakapitu"/>
    <w:uiPriority w:val="99"/>
    <w:unhideWhenUsed/>
    <w:rsid w:val="007D3601"/>
    <w:rPr>
      <w:color w:val="0000FF" w:themeColor="hyperlink"/>
      <w:u w:val="single"/>
    </w:rPr>
  </w:style>
  <w:style w:type="character" w:styleId="UyteHipercze">
    <w:name w:val="FollowedHyperlink"/>
    <w:basedOn w:val="Domylnaczcionkaakapitu"/>
    <w:uiPriority w:val="99"/>
    <w:semiHidden/>
    <w:unhideWhenUsed/>
    <w:qFormat/>
    <w:rsid w:val="004D73F5"/>
    <w:rPr>
      <w:color w:val="800080" w:themeColor="followedHyperlink"/>
      <w:u w:val="single"/>
    </w:rPr>
  </w:style>
  <w:style w:type="character" w:customStyle="1" w:styleId="Nierozpoznanawzmianka1">
    <w:name w:val="Nierozpoznana wzmianka1"/>
    <w:basedOn w:val="Domylnaczcionkaakapitu"/>
    <w:uiPriority w:val="99"/>
    <w:semiHidden/>
    <w:unhideWhenUsed/>
    <w:qFormat/>
    <w:rsid w:val="00FE72D3"/>
    <w:rPr>
      <w:color w:val="605E5C"/>
      <w:shd w:val="clear" w:color="auto" w:fill="E1DFDD"/>
    </w:rPr>
  </w:style>
  <w:style w:type="character" w:customStyle="1" w:styleId="TekstprzypisudolnegoZnak">
    <w:name w:val="Tekst przypisu dolnego Znak"/>
    <w:basedOn w:val="Domylnaczcionkaakapitu"/>
    <w:link w:val="Tekstprzypisudolnego"/>
    <w:uiPriority w:val="99"/>
    <w:semiHidden/>
    <w:qFormat/>
    <w:rsid w:val="001E526A"/>
    <w:rPr>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1E526A"/>
    <w:rPr>
      <w:vertAlign w:val="superscript"/>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paragraph" w:styleId="Nagwek">
    <w:name w:val="header"/>
    <w:basedOn w:val="Normalny"/>
    <w:next w:val="Tekstpodstawowy"/>
    <w:link w:val="NagwekZnak"/>
    <w:uiPriority w:val="99"/>
    <w:unhideWhenUsed/>
    <w:rsid w:val="00AF5385"/>
    <w:pPr>
      <w:tabs>
        <w:tab w:val="center" w:pos="4819"/>
        <w:tab w:val="right" w:pos="9638"/>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unhideWhenUsed/>
    <w:rsid w:val="00AF5385"/>
    <w:pPr>
      <w:tabs>
        <w:tab w:val="center" w:pos="4819"/>
        <w:tab w:val="right" w:pos="9638"/>
      </w:tabs>
      <w:spacing w:after="0" w:line="240" w:lineRule="auto"/>
    </w:pPr>
  </w:style>
  <w:style w:type="paragraph" w:styleId="Akapitzlist">
    <w:name w:val="List Paragraph"/>
    <w:basedOn w:val="Normalny"/>
    <w:uiPriority w:val="34"/>
    <w:qFormat/>
    <w:rsid w:val="008F0106"/>
    <w:pPr>
      <w:ind w:left="720"/>
      <w:contextualSpacing/>
    </w:pPr>
  </w:style>
  <w:style w:type="paragraph" w:styleId="Tekstprzypisudolnego">
    <w:name w:val="footnote text"/>
    <w:basedOn w:val="Normalny"/>
    <w:link w:val="TekstprzypisudolnegoZnak"/>
    <w:uiPriority w:val="99"/>
    <w:semiHidden/>
    <w:unhideWhenUsed/>
    <w:rsid w:val="001E526A"/>
    <w:pPr>
      <w:spacing w:after="0" w:line="240" w:lineRule="auto"/>
    </w:pPr>
    <w:rPr>
      <w:sz w:val="20"/>
      <w:szCs w:val="20"/>
    </w:rPr>
  </w:style>
  <w:style w:type="table" w:styleId="Tabela-Siatka">
    <w:name w:val="Table Grid"/>
    <w:basedOn w:val="Standardowy"/>
    <w:uiPriority w:val="59"/>
    <w:rsid w:val="0068247A"/>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9C563-814C-41BC-81B7-D8549CDEC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1718</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dc:description/>
  <cp:lastModifiedBy>Aneta Bobrowska</cp:lastModifiedBy>
  <cp:revision>2</cp:revision>
  <dcterms:created xsi:type="dcterms:W3CDTF">2020-01-02T13:27:00Z</dcterms:created>
  <dcterms:modified xsi:type="dcterms:W3CDTF">2020-01-02T13:27:00Z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